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D210" w14:textId="77777777" w:rsidR="009D16E3" w:rsidRDefault="009D16E3" w:rsidP="009D16E3">
      <w:r>
        <w:t>Commission for the Blind</w:t>
      </w:r>
    </w:p>
    <w:p w14:paraId="35A7A18E" w14:textId="77777777" w:rsidR="009D16E3" w:rsidRDefault="009D16E3" w:rsidP="009D16E3"/>
    <w:p w14:paraId="7AED943B" w14:textId="77777777" w:rsidR="009D16E3" w:rsidRDefault="009D16E3" w:rsidP="009D16E3">
      <w:r>
        <w:t>State Rehabilitation Council</w:t>
      </w:r>
    </w:p>
    <w:p w14:paraId="075C9EDD" w14:textId="77777777" w:rsidR="009D16E3" w:rsidRDefault="009D16E3" w:rsidP="009D16E3"/>
    <w:p w14:paraId="0747287B" w14:textId="77777777" w:rsidR="009D16E3" w:rsidRDefault="009D16E3" w:rsidP="009D16E3">
      <w:r>
        <w:t>TENTATIVE AGENDA</w:t>
      </w:r>
    </w:p>
    <w:p w14:paraId="4FE89FE5" w14:textId="77777777" w:rsidR="009D16E3" w:rsidRDefault="009D16E3" w:rsidP="009D16E3"/>
    <w:p w14:paraId="2A4AEA49" w14:textId="77777777" w:rsidR="009D16E3" w:rsidRDefault="009D16E3" w:rsidP="009D16E3">
      <w:r>
        <w:t>Regular Meeting</w:t>
      </w:r>
    </w:p>
    <w:p w14:paraId="170AC10C" w14:textId="77777777" w:rsidR="009D16E3" w:rsidRDefault="009D16E3" w:rsidP="009D16E3"/>
    <w:p w14:paraId="129CAAA0" w14:textId="77777777" w:rsidR="009D16E3" w:rsidRDefault="009D16E3" w:rsidP="009D16E3">
      <w:r>
        <w:t>July 20, 2023 - 9:00 AM</w:t>
      </w:r>
    </w:p>
    <w:p w14:paraId="1F4A779F" w14:textId="77777777" w:rsidR="009D16E3" w:rsidRDefault="009D16E3" w:rsidP="009D16E3"/>
    <w:p w14:paraId="06DBCAC8" w14:textId="77777777" w:rsidR="009D16E3" w:rsidRDefault="009D16E3" w:rsidP="009D16E3">
      <w:r>
        <w:t xml:space="preserve">Commission for the Blind </w:t>
      </w:r>
    </w:p>
    <w:p w14:paraId="38FF2117" w14:textId="77777777" w:rsidR="009D16E3" w:rsidRDefault="009D16E3" w:rsidP="009D16E3">
      <w:r>
        <w:t>2200 Yale Blvd. SE</w:t>
      </w:r>
    </w:p>
    <w:p w14:paraId="2EA53F4E" w14:textId="77777777" w:rsidR="009D16E3" w:rsidRDefault="009D16E3" w:rsidP="009D16E3">
      <w:r>
        <w:t>Albuquerque, NM 87106</w:t>
      </w:r>
    </w:p>
    <w:p w14:paraId="147A65E9" w14:textId="77777777" w:rsidR="009D16E3" w:rsidRDefault="009D16E3" w:rsidP="009D16E3"/>
    <w:p w14:paraId="36A45591" w14:textId="77777777" w:rsidR="009D16E3" w:rsidRDefault="009D16E3" w:rsidP="009D16E3"/>
    <w:p w14:paraId="4E543743" w14:textId="77777777" w:rsidR="004267D1" w:rsidRPr="004267D1" w:rsidRDefault="004267D1" w:rsidP="004267D1">
      <w:pPr>
        <w:autoSpaceDE w:val="0"/>
        <w:autoSpaceDN w:val="0"/>
        <w:adjustRightInd w:val="0"/>
        <w:rPr>
          <w:szCs w:val="20"/>
        </w:rPr>
      </w:pPr>
      <w:r w:rsidRPr="004267D1">
        <w:rPr>
          <w:szCs w:val="20"/>
        </w:rPr>
        <w:t>Zoom Information</w:t>
      </w:r>
    </w:p>
    <w:p w14:paraId="0FD8EEEB" w14:textId="77777777" w:rsidR="004267D1" w:rsidRPr="004267D1" w:rsidRDefault="004267D1" w:rsidP="004267D1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</w:p>
    <w:p w14:paraId="10525E3A" w14:textId="77777777" w:rsidR="004267D1" w:rsidRPr="004267D1" w:rsidRDefault="004267D1" w:rsidP="004267D1">
      <w:pPr>
        <w:pStyle w:val="PlainText"/>
        <w:rPr>
          <w:rFonts w:ascii="Calibri" w:hAnsi="Calibri" w:cs="Calibri"/>
          <w:sz w:val="22"/>
          <w:szCs w:val="22"/>
        </w:rPr>
      </w:pPr>
      <w:hyperlink r:id="rId5" w:history="1">
        <w:r w:rsidRPr="004267D1">
          <w:rPr>
            <w:rStyle w:val="Hyperlink"/>
            <w:rFonts w:ascii="Calibri" w:hAnsi="Calibri" w:cs="Calibri"/>
            <w:sz w:val="22"/>
            <w:szCs w:val="22"/>
          </w:rPr>
          <w:t>https://us02web.zoom.us/j/86745784852?pwd=YXJmYXMwaUgyVmwyT2VTVHZTbkI5QT09</w:t>
        </w:r>
      </w:hyperlink>
    </w:p>
    <w:p w14:paraId="42F59B08" w14:textId="77777777" w:rsidR="004267D1" w:rsidRPr="004267D1" w:rsidRDefault="004267D1" w:rsidP="004267D1">
      <w:pPr>
        <w:pStyle w:val="PlainText"/>
        <w:rPr>
          <w:rFonts w:asciiTheme="minorHAnsi" w:hAnsiTheme="minorHAnsi" w:cstheme="minorHAnsi"/>
        </w:rPr>
      </w:pPr>
    </w:p>
    <w:p w14:paraId="63495214" w14:textId="77777777" w:rsidR="004267D1" w:rsidRPr="004267D1" w:rsidRDefault="004267D1" w:rsidP="004267D1">
      <w:pPr>
        <w:pStyle w:val="PlainText"/>
        <w:rPr>
          <w:rFonts w:ascii="Calibri" w:hAnsi="Calibri" w:cs="Calibri"/>
          <w:sz w:val="22"/>
          <w:szCs w:val="22"/>
        </w:rPr>
      </w:pPr>
      <w:r w:rsidRPr="004267D1">
        <w:rPr>
          <w:rFonts w:ascii="Calibri" w:hAnsi="Calibri" w:cs="Calibri"/>
          <w:sz w:val="22"/>
          <w:szCs w:val="22"/>
        </w:rPr>
        <w:t>Meeting ID: 867 4578 4852</w:t>
      </w:r>
    </w:p>
    <w:p w14:paraId="0EDEB0BF" w14:textId="77777777" w:rsidR="004267D1" w:rsidRPr="004267D1" w:rsidRDefault="004267D1" w:rsidP="004267D1">
      <w:pPr>
        <w:pStyle w:val="PlainText"/>
        <w:rPr>
          <w:rFonts w:ascii="Calibri" w:hAnsi="Calibri" w:cs="Calibri"/>
          <w:sz w:val="22"/>
          <w:szCs w:val="22"/>
        </w:rPr>
      </w:pPr>
      <w:r w:rsidRPr="004267D1">
        <w:rPr>
          <w:rFonts w:ascii="Calibri" w:hAnsi="Calibri" w:cs="Calibri"/>
          <w:sz w:val="22"/>
          <w:szCs w:val="22"/>
        </w:rPr>
        <w:t>Passcode: 120388</w:t>
      </w:r>
    </w:p>
    <w:p w14:paraId="102F3CF2" w14:textId="77777777" w:rsidR="004267D1" w:rsidRPr="004267D1" w:rsidRDefault="004267D1" w:rsidP="004267D1">
      <w:pPr>
        <w:pStyle w:val="PlainText"/>
        <w:rPr>
          <w:rFonts w:ascii="Calibri" w:hAnsi="Calibri" w:cs="Calibri"/>
          <w:sz w:val="22"/>
          <w:szCs w:val="22"/>
        </w:rPr>
      </w:pPr>
    </w:p>
    <w:p w14:paraId="7F41D42C" w14:textId="77777777" w:rsidR="004267D1" w:rsidRPr="004267D1" w:rsidRDefault="004267D1" w:rsidP="004267D1">
      <w:pPr>
        <w:pStyle w:val="PlainText"/>
        <w:rPr>
          <w:rFonts w:ascii="Calibri" w:hAnsi="Calibri" w:cs="Calibri"/>
          <w:sz w:val="22"/>
          <w:szCs w:val="22"/>
        </w:rPr>
      </w:pPr>
      <w:r w:rsidRPr="004267D1">
        <w:rPr>
          <w:rFonts w:ascii="Calibri" w:hAnsi="Calibri" w:cs="Calibri"/>
          <w:sz w:val="22"/>
          <w:szCs w:val="22"/>
        </w:rPr>
        <w:t>One tap mobile</w:t>
      </w:r>
    </w:p>
    <w:p w14:paraId="1B758809" w14:textId="77777777" w:rsidR="004267D1" w:rsidRPr="004267D1" w:rsidRDefault="004267D1" w:rsidP="004267D1">
      <w:pPr>
        <w:pStyle w:val="PlainText"/>
        <w:rPr>
          <w:rFonts w:ascii="Calibri" w:hAnsi="Calibri" w:cs="Calibri"/>
          <w:sz w:val="22"/>
          <w:szCs w:val="22"/>
        </w:rPr>
      </w:pPr>
      <w:r w:rsidRPr="004267D1">
        <w:rPr>
          <w:rFonts w:ascii="Calibri" w:hAnsi="Calibri" w:cs="Calibri"/>
          <w:sz w:val="22"/>
          <w:szCs w:val="22"/>
        </w:rPr>
        <w:t>+</w:t>
      </w:r>
      <w:proofErr w:type="gramStart"/>
      <w:r w:rsidRPr="004267D1">
        <w:rPr>
          <w:rFonts w:ascii="Calibri" w:hAnsi="Calibri" w:cs="Calibri"/>
          <w:sz w:val="22"/>
          <w:szCs w:val="22"/>
        </w:rPr>
        <w:t>13462487799,,</w:t>
      </w:r>
      <w:proofErr w:type="gramEnd"/>
      <w:r w:rsidRPr="004267D1">
        <w:rPr>
          <w:rFonts w:ascii="Calibri" w:hAnsi="Calibri" w:cs="Calibri"/>
          <w:sz w:val="22"/>
          <w:szCs w:val="22"/>
        </w:rPr>
        <w:t xml:space="preserve">86745784852#,,,,*120388# US (Houston) </w:t>
      </w:r>
    </w:p>
    <w:p w14:paraId="06F0720D" w14:textId="77777777" w:rsidR="004267D1" w:rsidRPr="004267D1" w:rsidRDefault="004267D1" w:rsidP="004267D1">
      <w:pPr>
        <w:pStyle w:val="PlainText"/>
        <w:rPr>
          <w:rFonts w:ascii="Calibri" w:hAnsi="Calibri" w:cs="Calibri"/>
          <w:sz w:val="22"/>
          <w:szCs w:val="22"/>
        </w:rPr>
      </w:pPr>
    </w:p>
    <w:p w14:paraId="515419B7" w14:textId="77777777" w:rsidR="004267D1" w:rsidRPr="004267D1" w:rsidRDefault="004267D1" w:rsidP="004267D1">
      <w:pPr>
        <w:pStyle w:val="PlainText"/>
        <w:rPr>
          <w:rFonts w:ascii="Calibri" w:hAnsi="Calibri" w:cs="Calibri"/>
          <w:sz w:val="22"/>
          <w:szCs w:val="22"/>
        </w:rPr>
      </w:pPr>
      <w:r w:rsidRPr="004267D1">
        <w:rPr>
          <w:rFonts w:ascii="Calibri" w:hAnsi="Calibri" w:cs="Calibri"/>
          <w:sz w:val="22"/>
          <w:szCs w:val="22"/>
        </w:rPr>
        <w:t>Dial by your location</w:t>
      </w:r>
    </w:p>
    <w:p w14:paraId="226B55C7" w14:textId="77777777" w:rsidR="004267D1" w:rsidRPr="004267D1" w:rsidRDefault="004267D1" w:rsidP="004267D1">
      <w:pPr>
        <w:pStyle w:val="PlainText"/>
        <w:rPr>
          <w:rFonts w:ascii="Calibri" w:hAnsi="Calibri" w:cs="Calibri"/>
          <w:sz w:val="22"/>
          <w:szCs w:val="22"/>
        </w:rPr>
      </w:pPr>
      <w:r w:rsidRPr="004267D1">
        <w:rPr>
          <w:rFonts w:ascii="Calibri" w:hAnsi="Calibri" w:cs="Calibri"/>
          <w:sz w:val="22"/>
          <w:szCs w:val="22"/>
        </w:rPr>
        <w:t>• +1 346 248 7799 US (Houston)</w:t>
      </w:r>
    </w:p>
    <w:p w14:paraId="0AC67409" w14:textId="77777777" w:rsidR="004267D1" w:rsidRPr="004267D1" w:rsidRDefault="004267D1" w:rsidP="004267D1">
      <w:pPr>
        <w:pStyle w:val="PlainText"/>
        <w:rPr>
          <w:rFonts w:ascii="Calibri" w:hAnsi="Calibri" w:cs="Calibri"/>
          <w:sz w:val="22"/>
          <w:szCs w:val="22"/>
        </w:rPr>
      </w:pPr>
      <w:r w:rsidRPr="004267D1">
        <w:rPr>
          <w:rFonts w:ascii="Calibri" w:hAnsi="Calibri" w:cs="Calibri"/>
          <w:sz w:val="22"/>
          <w:szCs w:val="22"/>
        </w:rPr>
        <w:t>• 833 548 0276 US Toll-free</w:t>
      </w:r>
    </w:p>
    <w:p w14:paraId="3A0921D0" w14:textId="77777777" w:rsidR="009D16E3" w:rsidRDefault="009D16E3" w:rsidP="009D16E3"/>
    <w:p w14:paraId="0B62F0A6" w14:textId="77777777" w:rsidR="009D16E3" w:rsidRDefault="009D16E3" w:rsidP="009D16E3">
      <w:r>
        <w:t xml:space="preserve">Members of the public who require meeting materials or encounter difficulty participating by Zoom may contact Kelly Burma at 505-383-2277 or Kelly.burma@cfb.nm.gov. </w:t>
      </w:r>
    </w:p>
    <w:p w14:paraId="6DB6B9BD" w14:textId="77777777" w:rsidR="009D16E3" w:rsidRDefault="009D16E3" w:rsidP="009D16E3"/>
    <w:p w14:paraId="160072A9" w14:textId="77777777" w:rsidR="009D16E3" w:rsidRDefault="009D16E3" w:rsidP="009D16E3">
      <w:r>
        <w:t>1. Call to Order</w:t>
      </w:r>
    </w:p>
    <w:p w14:paraId="2A3B7F8F" w14:textId="77777777" w:rsidR="009D16E3" w:rsidRDefault="009D16E3" w:rsidP="009D16E3"/>
    <w:p w14:paraId="47995356" w14:textId="77777777" w:rsidR="009D16E3" w:rsidRDefault="009D16E3" w:rsidP="009D16E3">
      <w:r>
        <w:t>2. Roll Call</w:t>
      </w:r>
    </w:p>
    <w:p w14:paraId="601EE188" w14:textId="77777777" w:rsidR="009D16E3" w:rsidRDefault="009D16E3" w:rsidP="009D16E3"/>
    <w:p w14:paraId="1BBF0FB3" w14:textId="77777777" w:rsidR="009D16E3" w:rsidRDefault="009D16E3" w:rsidP="009D16E3">
      <w:r>
        <w:t>3. Introduction of Guests and Staff</w:t>
      </w:r>
    </w:p>
    <w:p w14:paraId="0BCA1215" w14:textId="77777777" w:rsidR="009D16E3" w:rsidRDefault="009D16E3" w:rsidP="009D16E3"/>
    <w:p w14:paraId="6224711D" w14:textId="77777777" w:rsidR="009D16E3" w:rsidRDefault="009D16E3" w:rsidP="009D16E3">
      <w:r>
        <w:t>4. Approval of Possible Changes to the Agenda Order and Tabling of Agenda Items</w:t>
      </w:r>
    </w:p>
    <w:p w14:paraId="2B145C4C" w14:textId="77777777" w:rsidR="009D16E3" w:rsidRDefault="009D16E3" w:rsidP="009D16E3"/>
    <w:p w14:paraId="4725A5A0" w14:textId="77777777" w:rsidR="009D16E3" w:rsidRDefault="009D16E3" w:rsidP="009D16E3">
      <w:r>
        <w:t>5. Approval of Minutes for the Meeting of April 5 and 6, 2023</w:t>
      </w:r>
    </w:p>
    <w:p w14:paraId="0A4FD90C" w14:textId="77777777" w:rsidR="009D16E3" w:rsidRDefault="009D16E3" w:rsidP="009D16E3"/>
    <w:p w14:paraId="344666BE" w14:textId="77777777" w:rsidR="009D16E3" w:rsidRDefault="009D16E3" w:rsidP="009D16E3">
      <w:r>
        <w:t>6. Client Assistance Program Report, Bernadine Chavez</w:t>
      </w:r>
    </w:p>
    <w:p w14:paraId="0BE06882" w14:textId="77777777" w:rsidR="009D16E3" w:rsidRDefault="009D16E3" w:rsidP="009D16E3"/>
    <w:p w14:paraId="3B1602C4" w14:textId="77777777" w:rsidR="009D16E3" w:rsidRDefault="009D16E3" w:rsidP="009D16E3">
      <w:r>
        <w:t>7. Section 121 Project Report, Paula Seanez</w:t>
      </w:r>
    </w:p>
    <w:p w14:paraId="5674F43D" w14:textId="0CF5529A" w:rsidR="009D16E3" w:rsidRDefault="009D16E3" w:rsidP="009D16E3"/>
    <w:p w14:paraId="41CD2B60" w14:textId="70D6BC24" w:rsidR="00DD6463" w:rsidRDefault="00DD6463" w:rsidP="009D16E3">
      <w:r>
        <w:t xml:space="preserve">8. Workforce Board Report, Veronica Alonzo  </w:t>
      </w:r>
    </w:p>
    <w:p w14:paraId="5CA93158" w14:textId="77777777" w:rsidR="00DD6463" w:rsidRDefault="00DD6463" w:rsidP="009D16E3"/>
    <w:p w14:paraId="5FCABC99" w14:textId="0E278B91" w:rsidR="009D16E3" w:rsidRDefault="00DD6463" w:rsidP="009D16E3">
      <w:r>
        <w:lastRenderedPageBreak/>
        <w:t>9</w:t>
      </w:r>
      <w:r w:rsidR="009D16E3">
        <w:t>. Chairperson’s Report, Katharine Chavez</w:t>
      </w:r>
    </w:p>
    <w:p w14:paraId="7FB21DC2" w14:textId="77777777" w:rsidR="009D16E3" w:rsidRDefault="009D16E3" w:rsidP="009D16E3"/>
    <w:p w14:paraId="6F2C960F" w14:textId="202645AF" w:rsidR="009D16E3" w:rsidRDefault="00DD6463" w:rsidP="009D16E3">
      <w:r>
        <w:t>10</w:t>
      </w:r>
      <w:r w:rsidR="009D16E3">
        <w:t>. Election of Chair</w:t>
      </w:r>
    </w:p>
    <w:p w14:paraId="1C859D96" w14:textId="77777777" w:rsidR="009D16E3" w:rsidRDefault="009D16E3" w:rsidP="009D16E3"/>
    <w:p w14:paraId="4CFB38C4" w14:textId="3C40C929" w:rsidR="009D16E3" w:rsidRDefault="009D16E3" w:rsidP="009D16E3">
      <w:r>
        <w:t>1</w:t>
      </w:r>
      <w:r w:rsidR="00DD6463">
        <w:t>1</w:t>
      </w:r>
      <w:r>
        <w:t>. Director's Report, Greg Trapp</w:t>
      </w:r>
    </w:p>
    <w:p w14:paraId="5CBD96A9" w14:textId="77777777" w:rsidR="009D16E3" w:rsidRDefault="009D16E3" w:rsidP="009D16E3"/>
    <w:p w14:paraId="7049BAF7" w14:textId="77777777" w:rsidR="009D16E3" w:rsidRDefault="009D16E3" w:rsidP="009D16E3">
      <w:r>
        <w:t>a. Major Trends and Developments, Greg Trapp</w:t>
      </w:r>
    </w:p>
    <w:p w14:paraId="5796934F" w14:textId="77777777" w:rsidR="009D16E3" w:rsidRDefault="009D16E3" w:rsidP="009D16E3">
      <w:r>
        <w:t>b. Administration and Finance, Kevin Romero</w:t>
      </w:r>
    </w:p>
    <w:p w14:paraId="469E2806" w14:textId="77777777" w:rsidR="009D16E3" w:rsidRDefault="009D16E3" w:rsidP="009D16E3">
      <w:r>
        <w:t>c. Independent Living and Vocational Rehabilitation, Jim Salas</w:t>
      </w:r>
    </w:p>
    <w:p w14:paraId="3C723E5A" w14:textId="77777777" w:rsidR="009D16E3" w:rsidRDefault="009D16E3" w:rsidP="009D16E3">
      <w:r>
        <w:t>d. Orientation Center, Jamie Sibson</w:t>
      </w:r>
    </w:p>
    <w:p w14:paraId="05CEEA2D" w14:textId="77777777" w:rsidR="009D16E3" w:rsidRDefault="009D16E3" w:rsidP="009D16E3">
      <w:r>
        <w:t>e. Skills Center, Kelly Burma</w:t>
      </w:r>
    </w:p>
    <w:p w14:paraId="6DFA6DE7" w14:textId="77777777" w:rsidR="009D16E3" w:rsidRDefault="009D16E3" w:rsidP="009D16E3"/>
    <w:p w14:paraId="3B57218B" w14:textId="5979BDD6" w:rsidR="009D16E3" w:rsidRDefault="009D16E3" w:rsidP="009D16E3">
      <w:r>
        <w:t>1</w:t>
      </w:r>
      <w:r w:rsidR="00DD6463">
        <w:t>2</w:t>
      </w:r>
      <w:r>
        <w:t>. Unfinished Business</w:t>
      </w:r>
    </w:p>
    <w:p w14:paraId="18AE9742" w14:textId="77777777" w:rsidR="009D16E3" w:rsidRDefault="009D16E3" w:rsidP="009D16E3"/>
    <w:p w14:paraId="3CEAB6B3" w14:textId="07516A31" w:rsidR="009D16E3" w:rsidRDefault="00242471" w:rsidP="009D16E3">
      <w:r>
        <w:t>a</w:t>
      </w:r>
      <w:r w:rsidR="009D16E3">
        <w:t>. Report on Rehabilitation Services Administration Annual Review and Pre-ETS Finding, Greg Trapp and Kevin Romero</w:t>
      </w:r>
    </w:p>
    <w:p w14:paraId="136FCE04" w14:textId="77777777" w:rsidR="009D16E3" w:rsidRDefault="009D16E3" w:rsidP="009D16E3"/>
    <w:p w14:paraId="433F32E4" w14:textId="49132E33" w:rsidR="009D16E3" w:rsidRDefault="009D16E3" w:rsidP="009D16E3">
      <w:r>
        <w:t>1</w:t>
      </w:r>
      <w:r w:rsidR="00DD6463">
        <w:t>3</w:t>
      </w:r>
      <w:r>
        <w:t>. New Business</w:t>
      </w:r>
    </w:p>
    <w:p w14:paraId="6A901A96" w14:textId="77777777" w:rsidR="009D16E3" w:rsidRDefault="009D16E3" w:rsidP="009D16E3"/>
    <w:p w14:paraId="3558CA74" w14:textId="77777777" w:rsidR="009D16E3" w:rsidRDefault="009D16E3" w:rsidP="009D16E3">
      <w:r>
        <w:t>a. Report on Ability to Provide the Full Range of Vocational Rehabilitation Services to all Eligible Individuals, Greg Trapp, Jim Salas, and Kevin Romero</w:t>
      </w:r>
    </w:p>
    <w:p w14:paraId="2A5B9571" w14:textId="77777777" w:rsidR="009D16E3" w:rsidRDefault="009D16E3" w:rsidP="009D16E3">
      <w:r>
        <w:t>b. Report on Pre-Employment Transition Services (Pre-ETS), Update and Forecast of Ability to Provide Required Pre-ETS Services, Greg Trapp, Jim Salas, and Kevin Romero</w:t>
      </w:r>
    </w:p>
    <w:p w14:paraId="1680C69A" w14:textId="77777777" w:rsidR="009D16E3" w:rsidRDefault="009D16E3" w:rsidP="009D16E3">
      <w:r>
        <w:t>c. Report on Submission of the Combined State Plan, Process and Timelines, Jim Salas</w:t>
      </w:r>
    </w:p>
    <w:p w14:paraId="654FBE69" w14:textId="07F2DCFE" w:rsidR="009D16E3" w:rsidRDefault="009D16E3" w:rsidP="009D16E3">
      <w:r>
        <w:t>D. Approval of Statewide Comprehensive Needs Assessment, Greg Trapp</w:t>
      </w:r>
    </w:p>
    <w:p w14:paraId="3F48B263" w14:textId="64726BAE" w:rsidR="009D16E3" w:rsidRDefault="009D16E3" w:rsidP="009D16E3">
      <w:r>
        <w:t>e. Review of demographic, labor, and medical data, Greg Trapp</w:t>
      </w:r>
    </w:p>
    <w:p w14:paraId="62F05D8C" w14:textId="77777777" w:rsidR="009D16E3" w:rsidRDefault="009D16E3" w:rsidP="009D16E3">
      <w:r>
        <w:t>f. Approval of Goals and Priorities, Kelly Burma</w:t>
      </w:r>
    </w:p>
    <w:p w14:paraId="3A41BF0B" w14:textId="6E6DDE37" w:rsidR="009D16E3" w:rsidRDefault="00242471" w:rsidP="009D16E3">
      <w:r>
        <w:t>g. Approval of Council Comments</w:t>
      </w:r>
      <w:r w:rsidR="002C6C7E">
        <w:t xml:space="preserve"> on State Plan, Jim Salas</w:t>
      </w:r>
      <w:r w:rsidR="00A350F1">
        <w:t xml:space="preserve"> and Kelly Burma</w:t>
      </w:r>
      <w:r>
        <w:t xml:space="preserve"> </w:t>
      </w:r>
    </w:p>
    <w:p w14:paraId="5013E871" w14:textId="5E1CFC31" w:rsidR="00242471" w:rsidRDefault="00A350F1" w:rsidP="009D16E3">
      <w:r>
        <w:t>h. Designation of State Rehabilitation Council Membership Categories, Greg Trapp</w:t>
      </w:r>
    </w:p>
    <w:p w14:paraId="4016282C" w14:textId="77777777" w:rsidR="00A350F1" w:rsidRDefault="00A350F1" w:rsidP="009D16E3"/>
    <w:p w14:paraId="074AD427" w14:textId="5534E39E" w:rsidR="009D16E3" w:rsidRDefault="009D16E3" w:rsidP="009D16E3">
      <w:r>
        <w:t>1</w:t>
      </w:r>
      <w:r w:rsidR="00DD6463">
        <w:t>4</w:t>
      </w:r>
      <w:r>
        <w:t>. Council Open Discussion</w:t>
      </w:r>
    </w:p>
    <w:p w14:paraId="5CB996C3" w14:textId="77777777" w:rsidR="009D16E3" w:rsidRDefault="009D16E3" w:rsidP="009D16E3"/>
    <w:p w14:paraId="56D99254" w14:textId="311DCBDF" w:rsidR="009D16E3" w:rsidRDefault="009D16E3" w:rsidP="009D16E3">
      <w:r>
        <w:t>1</w:t>
      </w:r>
      <w:r w:rsidR="00DD6463">
        <w:t>5</w:t>
      </w:r>
      <w:r>
        <w:t>. Comments from the Audience</w:t>
      </w:r>
    </w:p>
    <w:p w14:paraId="73CF7209" w14:textId="77777777" w:rsidR="009D16E3" w:rsidRDefault="009D16E3" w:rsidP="009D16E3"/>
    <w:p w14:paraId="7856B515" w14:textId="6205B714" w:rsidR="009D16E3" w:rsidRDefault="009D16E3" w:rsidP="009D16E3">
      <w:r>
        <w:t>1</w:t>
      </w:r>
      <w:r w:rsidR="00DD6463">
        <w:t>6</w:t>
      </w:r>
      <w:r>
        <w:t>. Date and Location of Next Meeting</w:t>
      </w:r>
    </w:p>
    <w:p w14:paraId="316DE389" w14:textId="77777777" w:rsidR="009D16E3" w:rsidRDefault="009D16E3" w:rsidP="009D16E3"/>
    <w:p w14:paraId="5FBED0D0" w14:textId="025E18F3" w:rsidR="009D16E3" w:rsidRDefault="009D16E3" w:rsidP="009D16E3">
      <w:r>
        <w:t>1</w:t>
      </w:r>
      <w:r w:rsidR="00DD6463">
        <w:t>7</w:t>
      </w:r>
      <w:r>
        <w:t>. Adjourn</w:t>
      </w:r>
    </w:p>
    <w:p w14:paraId="365DB7CB" w14:textId="77777777" w:rsidR="009D16E3" w:rsidRDefault="009D16E3" w:rsidP="009D16E3"/>
    <w:p w14:paraId="4460C6BB" w14:textId="77777777" w:rsidR="009D16E3" w:rsidRDefault="009D16E3" w:rsidP="009D16E3">
      <w:r>
        <w:t>NOTE: Please help us accommodate our co-workers, clients, and visitors who are sensitive to scented items by being conscientious in your use of perfume, aftershave, lotion, hair products, or other fragrances.</w:t>
      </w:r>
    </w:p>
    <w:p w14:paraId="6D53AE8E" w14:textId="77777777" w:rsidR="00DB2891" w:rsidRPr="009D16E3" w:rsidRDefault="00DB2891" w:rsidP="009D16E3"/>
    <w:sectPr w:rsidR="00DB2891" w:rsidRPr="009D1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06D"/>
    <w:multiLevelType w:val="hybridMultilevel"/>
    <w:tmpl w:val="F3E68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68FB"/>
    <w:multiLevelType w:val="hybridMultilevel"/>
    <w:tmpl w:val="63005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C6B0D"/>
    <w:multiLevelType w:val="hybridMultilevel"/>
    <w:tmpl w:val="5F12A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7560F"/>
    <w:multiLevelType w:val="hybridMultilevel"/>
    <w:tmpl w:val="8EDAD3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61158"/>
    <w:multiLevelType w:val="hybridMultilevel"/>
    <w:tmpl w:val="C41E603E"/>
    <w:lvl w:ilvl="0" w:tplc="ED104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3C39B1"/>
    <w:multiLevelType w:val="hybridMultilevel"/>
    <w:tmpl w:val="5A9809C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2D3882"/>
    <w:multiLevelType w:val="hybridMultilevel"/>
    <w:tmpl w:val="640A6C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238C4"/>
    <w:multiLevelType w:val="hybridMultilevel"/>
    <w:tmpl w:val="872E6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05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143143">
    <w:abstractNumId w:val="2"/>
  </w:num>
  <w:num w:numId="3" w16cid:durableId="629241641">
    <w:abstractNumId w:val="5"/>
  </w:num>
  <w:num w:numId="4" w16cid:durableId="317804695">
    <w:abstractNumId w:val="4"/>
  </w:num>
  <w:num w:numId="5" w16cid:durableId="9383392">
    <w:abstractNumId w:val="1"/>
  </w:num>
  <w:num w:numId="6" w16cid:durableId="599073375">
    <w:abstractNumId w:val="3"/>
  </w:num>
  <w:num w:numId="7" w16cid:durableId="1565680155">
    <w:abstractNumId w:val="0"/>
  </w:num>
  <w:num w:numId="8" w16cid:durableId="1667005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99"/>
    <w:rsid w:val="0002134E"/>
    <w:rsid w:val="00027D15"/>
    <w:rsid w:val="00037DFA"/>
    <w:rsid w:val="00061FD4"/>
    <w:rsid w:val="000720DD"/>
    <w:rsid w:val="00072CAA"/>
    <w:rsid w:val="00073FFF"/>
    <w:rsid w:val="0008755C"/>
    <w:rsid w:val="000A6825"/>
    <w:rsid w:val="000A7B9D"/>
    <w:rsid w:val="000B175B"/>
    <w:rsid w:val="000C43E6"/>
    <w:rsid w:val="000D7DB1"/>
    <w:rsid w:val="0010614E"/>
    <w:rsid w:val="00113967"/>
    <w:rsid w:val="0011539D"/>
    <w:rsid w:val="00122792"/>
    <w:rsid w:val="001752EE"/>
    <w:rsid w:val="001E6B5E"/>
    <w:rsid w:val="0021404F"/>
    <w:rsid w:val="00242471"/>
    <w:rsid w:val="00260B1A"/>
    <w:rsid w:val="00264965"/>
    <w:rsid w:val="00274ADC"/>
    <w:rsid w:val="002776E5"/>
    <w:rsid w:val="002800B0"/>
    <w:rsid w:val="002C6C7E"/>
    <w:rsid w:val="002D605D"/>
    <w:rsid w:val="002E1A3A"/>
    <w:rsid w:val="002F24AB"/>
    <w:rsid w:val="0033043D"/>
    <w:rsid w:val="00337662"/>
    <w:rsid w:val="003404B8"/>
    <w:rsid w:val="00357DB4"/>
    <w:rsid w:val="00360834"/>
    <w:rsid w:val="00362941"/>
    <w:rsid w:val="00370856"/>
    <w:rsid w:val="00371C0F"/>
    <w:rsid w:val="00381A7A"/>
    <w:rsid w:val="00382A0E"/>
    <w:rsid w:val="0039167D"/>
    <w:rsid w:val="00395AAB"/>
    <w:rsid w:val="003C565C"/>
    <w:rsid w:val="003E5CE7"/>
    <w:rsid w:val="003E7733"/>
    <w:rsid w:val="00400CD4"/>
    <w:rsid w:val="00416958"/>
    <w:rsid w:val="00424600"/>
    <w:rsid w:val="00424C45"/>
    <w:rsid w:val="004267D1"/>
    <w:rsid w:val="00432476"/>
    <w:rsid w:val="00455C47"/>
    <w:rsid w:val="004619CC"/>
    <w:rsid w:val="0047044B"/>
    <w:rsid w:val="00487EAE"/>
    <w:rsid w:val="00494E91"/>
    <w:rsid w:val="004C7BFC"/>
    <w:rsid w:val="004D472B"/>
    <w:rsid w:val="004E1642"/>
    <w:rsid w:val="004E5135"/>
    <w:rsid w:val="004F4D30"/>
    <w:rsid w:val="0052281E"/>
    <w:rsid w:val="0053309A"/>
    <w:rsid w:val="00535C7E"/>
    <w:rsid w:val="00553806"/>
    <w:rsid w:val="00555C4E"/>
    <w:rsid w:val="005801D5"/>
    <w:rsid w:val="005805DD"/>
    <w:rsid w:val="005936F1"/>
    <w:rsid w:val="00595BCA"/>
    <w:rsid w:val="005A27F8"/>
    <w:rsid w:val="005C390D"/>
    <w:rsid w:val="005E4CF4"/>
    <w:rsid w:val="005F5D8F"/>
    <w:rsid w:val="006070CA"/>
    <w:rsid w:val="006232C8"/>
    <w:rsid w:val="00634478"/>
    <w:rsid w:val="0067297A"/>
    <w:rsid w:val="006773BD"/>
    <w:rsid w:val="00681F93"/>
    <w:rsid w:val="006831F6"/>
    <w:rsid w:val="006B0B2E"/>
    <w:rsid w:val="007141EA"/>
    <w:rsid w:val="00730618"/>
    <w:rsid w:val="00744284"/>
    <w:rsid w:val="00776228"/>
    <w:rsid w:val="007821ED"/>
    <w:rsid w:val="00786277"/>
    <w:rsid w:val="00795290"/>
    <w:rsid w:val="007D7593"/>
    <w:rsid w:val="007F2059"/>
    <w:rsid w:val="00801811"/>
    <w:rsid w:val="008352A7"/>
    <w:rsid w:val="008864CE"/>
    <w:rsid w:val="008A04E4"/>
    <w:rsid w:val="008C65DA"/>
    <w:rsid w:val="008D1A13"/>
    <w:rsid w:val="008D2571"/>
    <w:rsid w:val="008D7585"/>
    <w:rsid w:val="008E7347"/>
    <w:rsid w:val="00903A8D"/>
    <w:rsid w:val="009758AA"/>
    <w:rsid w:val="00975A78"/>
    <w:rsid w:val="009A5105"/>
    <w:rsid w:val="009D16E3"/>
    <w:rsid w:val="009E35BB"/>
    <w:rsid w:val="009E60AA"/>
    <w:rsid w:val="009F249A"/>
    <w:rsid w:val="00A039A2"/>
    <w:rsid w:val="00A068EA"/>
    <w:rsid w:val="00A1153B"/>
    <w:rsid w:val="00A26331"/>
    <w:rsid w:val="00A350F1"/>
    <w:rsid w:val="00A44093"/>
    <w:rsid w:val="00A63247"/>
    <w:rsid w:val="00A71158"/>
    <w:rsid w:val="00A7788E"/>
    <w:rsid w:val="00A91122"/>
    <w:rsid w:val="00AF29F4"/>
    <w:rsid w:val="00B16298"/>
    <w:rsid w:val="00B21F0A"/>
    <w:rsid w:val="00B24806"/>
    <w:rsid w:val="00B27CFF"/>
    <w:rsid w:val="00B413AA"/>
    <w:rsid w:val="00B437D8"/>
    <w:rsid w:val="00B73B6D"/>
    <w:rsid w:val="00B81337"/>
    <w:rsid w:val="00BB7414"/>
    <w:rsid w:val="00BB7B54"/>
    <w:rsid w:val="00BC0625"/>
    <w:rsid w:val="00BD7F88"/>
    <w:rsid w:val="00BE63B1"/>
    <w:rsid w:val="00C014A0"/>
    <w:rsid w:val="00C2089E"/>
    <w:rsid w:val="00C24875"/>
    <w:rsid w:val="00C263EC"/>
    <w:rsid w:val="00C26584"/>
    <w:rsid w:val="00C62DF9"/>
    <w:rsid w:val="00C73199"/>
    <w:rsid w:val="00C8001F"/>
    <w:rsid w:val="00C86DC3"/>
    <w:rsid w:val="00CC0ACD"/>
    <w:rsid w:val="00CD4F44"/>
    <w:rsid w:val="00CD76BE"/>
    <w:rsid w:val="00D033BE"/>
    <w:rsid w:val="00D31DC6"/>
    <w:rsid w:val="00D6170C"/>
    <w:rsid w:val="00D902A2"/>
    <w:rsid w:val="00D95B68"/>
    <w:rsid w:val="00D95C99"/>
    <w:rsid w:val="00DB0775"/>
    <w:rsid w:val="00DB2891"/>
    <w:rsid w:val="00DB45F1"/>
    <w:rsid w:val="00DB6C55"/>
    <w:rsid w:val="00DD6463"/>
    <w:rsid w:val="00DE5DE3"/>
    <w:rsid w:val="00DF2304"/>
    <w:rsid w:val="00E00523"/>
    <w:rsid w:val="00E13495"/>
    <w:rsid w:val="00E13CA4"/>
    <w:rsid w:val="00E201B7"/>
    <w:rsid w:val="00E73C50"/>
    <w:rsid w:val="00E857D9"/>
    <w:rsid w:val="00E928E1"/>
    <w:rsid w:val="00EB49CC"/>
    <w:rsid w:val="00ED702A"/>
    <w:rsid w:val="00EF5871"/>
    <w:rsid w:val="00EF72D3"/>
    <w:rsid w:val="00F0486C"/>
    <w:rsid w:val="00F05BD3"/>
    <w:rsid w:val="00F362F9"/>
    <w:rsid w:val="00F4352D"/>
    <w:rsid w:val="00F53A47"/>
    <w:rsid w:val="00F971D4"/>
    <w:rsid w:val="00FA0F22"/>
    <w:rsid w:val="00FA6F2D"/>
    <w:rsid w:val="00FD4075"/>
    <w:rsid w:val="00FD6649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8B49"/>
  <w15:chartTrackingRefBased/>
  <w15:docId w15:val="{414ED1EA-82FA-4951-AD52-1D0B9842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99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31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3199"/>
    <w:pPr>
      <w:ind w:left="720"/>
      <w:contextualSpacing/>
    </w:pPr>
  </w:style>
  <w:style w:type="paragraph" w:customStyle="1" w:styleId="Default">
    <w:name w:val="Default"/>
    <w:rsid w:val="0010614E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B175B"/>
    <w:pPr>
      <w:spacing w:before="100" w:beforeAutospacing="1" w:after="100" w:afterAutospacing="1"/>
    </w:pPr>
    <w:rPr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67D1"/>
    <w:rPr>
      <w:rFonts w:ascii="Arial" w:hAnsi="Arial" w:cstheme="minorBidi"/>
      <w:sz w:val="24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67D1"/>
    <w:rPr>
      <w:rFonts w:cstheme="minorBid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745784852?pwd=YXJmYXMwaUgyVmwyT2VTVHZTbkI5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Burma, Kelly, CFB</dc:creator>
  <cp:keywords/>
  <dc:description/>
  <cp:lastModifiedBy>Trujillo, Audrey, CFB</cp:lastModifiedBy>
  <cp:revision>2</cp:revision>
  <dcterms:created xsi:type="dcterms:W3CDTF">2023-07-13T22:47:00Z</dcterms:created>
  <dcterms:modified xsi:type="dcterms:W3CDTF">2023-07-13T22:47:00Z</dcterms:modified>
</cp:coreProperties>
</file>